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27" w:rsidRPr="002C3927" w:rsidRDefault="002C3927" w:rsidP="00155CDA">
      <w:pPr>
        <w:rPr>
          <w:rFonts w:ascii="Times New Roman" w:hAnsi="Times New Roman" w:cs="Times New Roman"/>
        </w:rPr>
      </w:pPr>
      <w:r w:rsidRPr="002C3927">
        <w:rPr>
          <w:rFonts w:ascii="Times New Roman" w:hAnsi="Times New Roman" w:cs="Times New Roman" w:hint="eastAsia"/>
        </w:rPr>
        <w:t>The impulse invariance method is another approach to the design of a causal IIR digital filter</w:t>
      </w:r>
      <w:r w:rsidRPr="00CD223F">
        <w:rPr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pt;height:16pt" o:ole="">
            <v:imagedata r:id="rId5" o:title=""/>
          </v:shape>
          <o:OLEObject Type="Embed" ProgID="Equation.DSMT4" ShapeID="_x0000_i1025" DrawAspect="Content" ObjectID="_1575062382" r:id="rId6"/>
        </w:object>
      </w:r>
      <w:r w:rsidRPr="002C3927">
        <w:rPr>
          <w:rFonts w:ascii="Times New Roman" w:hAnsi="Times New Roman" w:cs="Times New Roman" w:hint="eastAsia"/>
        </w:rPr>
        <w:t xml:space="preserve"> based on the transformation of a prototype causal analog transfer function</w:t>
      </w:r>
      <w:r w:rsidRPr="005537AD">
        <w:rPr>
          <w:position w:val="-12"/>
        </w:rPr>
        <w:object w:dxaOrig="660" w:dyaOrig="360">
          <v:shape id="_x0000_i1026" type="#_x0000_t75" style="width:32.6pt;height:18.45pt" o:ole="">
            <v:imagedata r:id="rId7" o:title=""/>
          </v:shape>
          <o:OLEObject Type="Embed" ProgID="Equation.DSMT4" ShapeID="_x0000_i1026" DrawAspect="Content" ObjectID="_1575062383" r:id="rId8"/>
        </w:object>
      </w:r>
      <w:r w:rsidRPr="002C3927">
        <w:rPr>
          <w:rFonts w:ascii="Times New Roman" w:hAnsi="Times New Roman" w:cs="Times New Roman" w:hint="eastAsia"/>
        </w:rPr>
        <w:t xml:space="preserve">. If </w:t>
      </w:r>
      <w:r w:rsidRPr="005537AD">
        <w:rPr>
          <w:position w:val="-12"/>
        </w:rPr>
        <w:object w:dxaOrig="540" w:dyaOrig="360">
          <v:shape id="_x0000_i1027" type="#_x0000_t75" style="width:27.1pt;height:18.45pt" o:ole="">
            <v:imagedata r:id="rId9" o:title=""/>
          </v:shape>
          <o:OLEObject Type="Embed" ProgID="Equation.DSMT4" ShapeID="_x0000_i1027" DrawAspect="Content" ObjectID="_1575062384" r:id="rId10"/>
        </w:object>
      </w:r>
      <w:r w:rsidR="004864E4">
        <w:rPr>
          <w:rFonts w:ascii="Times New Roman" w:hAnsi="Times New Roman" w:cs="Times New Roman" w:hint="eastAsia"/>
        </w:rPr>
        <w:t>is the impulse response of</w:t>
      </w:r>
      <w:r w:rsidRPr="005537AD">
        <w:rPr>
          <w:position w:val="-12"/>
        </w:rPr>
        <w:object w:dxaOrig="660" w:dyaOrig="360">
          <v:shape id="_x0000_i1028" type="#_x0000_t75" style="width:32.6pt;height:18.45pt" o:ole="">
            <v:imagedata r:id="rId7" o:title=""/>
          </v:shape>
          <o:OLEObject Type="Embed" ProgID="Equation.DSMT4" ShapeID="_x0000_i1028" DrawAspect="Content" ObjectID="_1575062385" r:id="rId11"/>
        </w:object>
      </w:r>
      <w:r w:rsidRPr="002C3927">
        <w:rPr>
          <w:rFonts w:ascii="Times New Roman" w:hAnsi="Times New Roman" w:cs="Times New Roman" w:hint="eastAsia"/>
        </w:rPr>
        <w:t>, in the impulse invariance method, we require that the unit sample response</w:t>
      </w:r>
      <w:r w:rsidRPr="00CD223F">
        <w:rPr>
          <w:position w:val="-10"/>
        </w:rPr>
        <w:object w:dxaOrig="499" w:dyaOrig="320">
          <v:shape id="_x0000_i1029" type="#_x0000_t75" style="width:25.25pt;height:16pt" o:ole="">
            <v:imagedata r:id="rId12" o:title=""/>
          </v:shape>
          <o:OLEObject Type="Embed" ProgID="Equation.DSMT4" ShapeID="_x0000_i1029" DrawAspect="Content" ObjectID="_1575062386" r:id="rId13"/>
        </w:object>
      </w:r>
      <w:r w:rsidRPr="002C3927">
        <w:rPr>
          <w:rFonts w:ascii="Times New Roman" w:hAnsi="Times New Roman" w:cs="Times New Roman" w:hint="eastAsia"/>
        </w:rPr>
        <w:t xml:space="preserve">of </w:t>
      </w:r>
      <w:r w:rsidRPr="00CD223F">
        <w:rPr>
          <w:position w:val="-10"/>
        </w:rPr>
        <w:object w:dxaOrig="540" w:dyaOrig="320">
          <v:shape id="_x0000_i1030" type="#_x0000_t75" style="width:27.1pt;height:16pt" o:ole="">
            <v:imagedata r:id="rId5" o:title=""/>
          </v:shape>
          <o:OLEObject Type="Embed" ProgID="Equation.DSMT4" ShapeID="_x0000_i1030" DrawAspect="Content" ObjectID="_1575062387" r:id="rId14"/>
        </w:object>
      </w:r>
      <w:r w:rsidRPr="002C3927">
        <w:rPr>
          <w:rFonts w:ascii="Times New Roman" w:hAnsi="Times New Roman" w:cs="Times New Roman" w:hint="eastAsia"/>
        </w:rPr>
        <w:t>be given by the sampled version of</w:t>
      </w:r>
      <w:r w:rsidRPr="005537AD">
        <w:rPr>
          <w:position w:val="-12"/>
        </w:rPr>
        <w:object w:dxaOrig="540" w:dyaOrig="360">
          <v:shape id="_x0000_i1031" type="#_x0000_t75" style="width:27.1pt;height:18.45pt" o:ole="">
            <v:imagedata r:id="rId9" o:title=""/>
          </v:shape>
          <o:OLEObject Type="Embed" ProgID="Equation.DSMT4" ShapeID="_x0000_i1031" DrawAspect="Content" ObjectID="_1575062388" r:id="rId15"/>
        </w:object>
      </w:r>
      <w:r w:rsidRPr="002C3927">
        <w:rPr>
          <w:rFonts w:ascii="Times New Roman" w:hAnsi="Times New Roman" w:cs="Times New Roman" w:hint="eastAsia"/>
        </w:rPr>
        <w:t xml:space="preserve">sampled at uniform intervals of </w:t>
      </w:r>
      <w:r w:rsidRPr="002C3927">
        <w:rPr>
          <w:rFonts w:ascii="Times New Roman" w:hAnsi="Times New Roman" w:cs="Times New Roman" w:hint="eastAsia"/>
          <w:i/>
        </w:rPr>
        <w:t>T</w:t>
      </w:r>
      <w:r w:rsidRPr="002C3927">
        <w:rPr>
          <w:rFonts w:ascii="Times New Roman" w:hAnsi="Times New Roman" w:cs="Times New Roman" w:hint="eastAsia"/>
        </w:rPr>
        <w:t xml:space="preserve"> seconds; that is </w:t>
      </w:r>
    </w:p>
    <w:p w:rsidR="002C3927" w:rsidRDefault="002C3927" w:rsidP="002C3927">
      <w:pPr>
        <w:pStyle w:val="a3"/>
        <w:ind w:firstLineChars="0" w:firstLine="0"/>
        <w:jc w:val="center"/>
        <w:rPr>
          <w:rFonts w:ascii="Times New Roman" w:hAnsi="Times New Roman" w:cs="Times New Roman"/>
        </w:rPr>
      </w:pPr>
      <w:r w:rsidRPr="00DB7466">
        <w:rPr>
          <w:rFonts w:ascii="Times New Roman" w:hAnsi="Times New Roman" w:cs="Times New Roman"/>
          <w:position w:val="-46"/>
        </w:rPr>
        <w:object w:dxaOrig="2420" w:dyaOrig="1040">
          <v:shape id="_x0000_i1032" type="#_x0000_t75" style="width:121.25pt;height:52.3pt" o:ole="">
            <v:imagedata r:id="rId16" o:title=""/>
          </v:shape>
          <o:OLEObject Type="Embed" ProgID="Equation.DSMT4" ShapeID="_x0000_i1032" DrawAspect="Content" ObjectID="_1575062389" r:id="rId17"/>
        </w:object>
      </w:r>
    </w:p>
    <w:p w:rsidR="008F599C" w:rsidRDefault="008F599C" w:rsidP="008F599C">
      <w:pPr>
        <w:rPr>
          <w:rFonts w:ascii="Times New Roman" w:hAnsi="Times New Roman" w:cs="Times New Roman"/>
        </w:rPr>
      </w:pPr>
      <w:r w:rsidRPr="002C3927">
        <w:rPr>
          <w:rFonts w:ascii="Times New Roman" w:hAnsi="Times New Roman" w:cs="Times New Roman" w:hint="eastAsia"/>
        </w:rPr>
        <w:t>Reference</w:t>
      </w:r>
      <w:r w:rsidR="0009199A">
        <w:rPr>
          <w:rFonts w:ascii="Times New Roman" w:hAnsi="Times New Roman" w:cs="Times New Roman"/>
        </w:rPr>
        <w:t>:</w:t>
      </w:r>
    </w:p>
    <w:p w:rsidR="008F599C" w:rsidRPr="009912EF" w:rsidRDefault="008F599C" w:rsidP="00B16D44">
      <w:r w:rsidRPr="008F599C">
        <w:rPr>
          <w:rFonts w:ascii="Times New Roman" w:hAnsi="Times New Roman" w:cs="Times New Roman" w:hint="eastAsia"/>
        </w:rPr>
        <w:t xml:space="preserve">L. B. Jackson. A correction to impulse invariance. </w:t>
      </w:r>
      <w:r w:rsidRPr="008F599C">
        <w:rPr>
          <w:rFonts w:ascii="Times New Roman" w:hAnsi="Times New Roman" w:cs="Times New Roman" w:hint="eastAsia"/>
          <w:i/>
        </w:rPr>
        <w:t>IEEE signal Processing Letters</w:t>
      </w:r>
      <w:r w:rsidRPr="008F599C">
        <w:rPr>
          <w:rFonts w:ascii="Times New Roman" w:hAnsi="Times New Roman" w:cs="Times New Roman" w:hint="eastAsia"/>
        </w:rPr>
        <w:t xml:space="preserve">, 7:273-275. </w:t>
      </w:r>
      <w:r w:rsidRPr="008F599C">
        <w:rPr>
          <w:rFonts w:ascii="Times New Roman" w:hAnsi="Times New Roman" w:cs="Times New Roman"/>
        </w:rPr>
        <w:t>Oct</w:t>
      </w:r>
      <w:r w:rsidR="00743F09">
        <w:rPr>
          <w:rFonts w:ascii="Times New Roman" w:hAnsi="Times New Roman" w:cs="Times New Roman"/>
        </w:rPr>
        <w:t>.</w:t>
      </w:r>
      <w:r w:rsidRPr="008F599C">
        <w:rPr>
          <w:rFonts w:ascii="Times New Roman" w:hAnsi="Times New Roman" w:cs="Times New Roman" w:hint="eastAsia"/>
        </w:rPr>
        <w:t xml:space="preserve"> 2000. </w:t>
      </w:r>
    </w:p>
    <w:p w:rsidR="008F599C" w:rsidRDefault="008F599C" w:rsidP="00B16D44">
      <w:r w:rsidRPr="00B16D44">
        <w:rPr>
          <w:rFonts w:ascii="Times New Roman" w:hAnsi="Times New Roman" w:cs="Times New Roman" w:hint="eastAsia"/>
        </w:rPr>
        <w:t>W. F. G. Mecklenbra</w:t>
      </w:r>
      <w:r w:rsidRPr="00B16D44">
        <w:rPr>
          <w:rFonts w:ascii="Times New Roman" w:hAnsi="Times New Roman" w:cs="Times New Roman"/>
        </w:rPr>
        <w:t>ü</w:t>
      </w:r>
      <w:r w:rsidRPr="00B16D44">
        <w:rPr>
          <w:rFonts w:ascii="Times New Roman" w:hAnsi="Times New Roman" w:cs="Times New Roman" w:hint="eastAsia"/>
        </w:rPr>
        <w:t xml:space="preserve">ker. Remarks on and correction to the impulse invariance method for the design of IIR digital filters. </w:t>
      </w:r>
      <w:r w:rsidRPr="00B16D44">
        <w:rPr>
          <w:rFonts w:ascii="Times New Roman" w:hAnsi="Times New Roman" w:cs="Times New Roman" w:hint="eastAsia"/>
          <w:i/>
        </w:rPr>
        <w:t>Signal Processing</w:t>
      </w:r>
      <w:r w:rsidRPr="00B16D44">
        <w:rPr>
          <w:rFonts w:ascii="Times New Roman" w:hAnsi="Times New Roman" w:cs="Times New Roman" w:hint="eastAsia"/>
        </w:rPr>
        <w:t>, 80:1687-1690. Aug</w:t>
      </w:r>
      <w:r w:rsidR="00743F09" w:rsidRPr="00B16D44">
        <w:rPr>
          <w:rFonts w:ascii="Times New Roman" w:hAnsi="Times New Roman" w:cs="Times New Roman"/>
        </w:rPr>
        <w:t>.</w:t>
      </w:r>
      <w:r w:rsidRPr="00B16D44">
        <w:rPr>
          <w:rFonts w:ascii="Times New Roman" w:hAnsi="Times New Roman" w:cs="Times New Roman" w:hint="eastAsia"/>
        </w:rPr>
        <w:t xml:space="preserve"> 2000.</w:t>
      </w:r>
    </w:p>
    <w:p w:rsidR="00743F09" w:rsidRDefault="00743F09" w:rsidP="008F599C">
      <w:pPr>
        <w:pStyle w:val="a3"/>
        <w:ind w:firstLineChars="0" w:firstLine="0"/>
        <w:rPr>
          <w:rFonts w:ascii="Times New Roman" w:hAnsi="Times New Roman" w:cs="Times New Roman"/>
        </w:rPr>
      </w:pPr>
    </w:p>
    <w:p w:rsidR="00592D10" w:rsidRDefault="00592D10" w:rsidP="008F599C">
      <w:pPr>
        <w:pStyle w:val="a3"/>
        <w:ind w:firstLineChars="0" w:firstLine="0"/>
        <w:rPr>
          <w:rFonts w:ascii="Times New Roman" w:hAnsi="Times New Roman" w:cs="Times New Roman"/>
        </w:rPr>
      </w:pPr>
    </w:p>
    <w:p w:rsidR="00592D10" w:rsidRDefault="00592D10" w:rsidP="008F599C">
      <w:pPr>
        <w:pStyle w:val="a3"/>
        <w:ind w:firstLineChars="0" w:firstLine="0"/>
        <w:rPr>
          <w:rFonts w:ascii="Times New Roman" w:hAnsi="Times New Roman" w:cs="Times New Roman" w:hint="eastAsia"/>
        </w:rPr>
      </w:pPr>
    </w:p>
    <w:p w:rsidR="00FA5C5B" w:rsidRPr="00FA5C5B" w:rsidRDefault="00FA5C5B" w:rsidP="00FA5C5B">
      <w:pPr>
        <w:pStyle w:val="a3"/>
        <w:ind w:firstLineChars="0" w:firstLine="0"/>
        <w:jc w:val="center"/>
        <w:rPr>
          <w:rFonts w:ascii="Arial Black" w:hAnsi="Arial Black" w:cs="Times New Roman"/>
        </w:rPr>
      </w:pPr>
      <w:r>
        <w:rPr>
          <w:rStyle w:val="a6"/>
          <w:rFonts w:ascii="Arial Black" w:hAnsi="Arial Black"/>
        </w:rPr>
        <w:t>Mission A</w:t>
      </w:r>
    </w:p>
    <w:p w:rsidR="008F599C" w:rsidRDefault="00FA5C5B" w:rsidP="008F599C">
      <w:pPr>
        <w:pStyle w:val="a3"/>
        <w:ind w:firstLineChars="0" w:firstLine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F</w:t>
      </w:r>
      <w:r w:rsidR="00743F09">
        <w:rPr>
          <w:rFonts w:ascii="Times New Roman" w:hAnsi="Times New Roman" w:cs="Times New Roman" w:hint="eastAsia"/>
        </w:rPr>
        <w:t>or</w:t>
      </w:r>
      <w:r w:rsidR="00743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the given method </w:t>
      </w:r>
    </w:p>
    <w:p w:rsidR="002C3927" w:rsidRDefault="002C3927" w:rsidP="002C3927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Show that</w:t>
      </w:r>
      <w:r w:rsidRPr="00CD223F">
        <w:rPr>
          <w:rFonts w:ascii="Times New Roman" w:hAnsi="Times New Roman" w:cs="Times New Roman"/>
          <w:position w:val="-10"/>
        </w:rPr>
        <w:object w:dxaOrig="540" w:dyaOrig="320">
          <v:shape id="_x0000_i1033" type="#_x0000_t75" style="width:27.1pt;height:16pt" o:ole="">
            <v:imagedata r:id="rId5" o:title=""/>
          </v:shape>
          <o:OLEObject Type="Embed" ProgID="Equation.DSMT4" ShapeID="_x0000_i1033" DrawAspect="Content" ObjectID="_1575062390" r:id="rId18"/>
        </w:object>
      </w:r>
      <w:r>
        <w:rPr>
          <w:rFonts w:ascii="Times New Roman" w:hAnsi="Times New Roman" w:cs="Times New Roman" w:hint="eastAsia"/>
        </w:rPr>
        <w:t>and</w:t>
      </w:r>
      <w:r w:rsidRPr="005537AD">
        <w:rPr>
          <w:rFonts w:ascii="Times New Roman" w:hAnsi="Times New Roman" w:cs="Times New Roman"/>
          <w:position w:val="-12"/>
        </w:rPr>
        <w:object w:dxaOrig="660" w:dyaOrig="360">
          <v:shape id="_x0000_i1034" type="#_x0000_t75" style="width:32.6pt;height:18.45pt" o:ole="">
            <v:imagedata r:id="rId7" o:title=""/>
          </v:shape>
          <o:OLEObject Type="Embed" ProgID="Equation.DSMT4" ShapeID="_x0000_i1034" DrawAspect="Content" ObjectID="_1575062391" r:id="rId19"/>
        </w:object>
      </w:r>
      <w:r>
        <w:rPr>
          <w:rFonts w:ascii="Times New Roman" w:hAnsi="Times New Roman" w:cs="Times New Roman" w:hint="eastAsia"/>
        </w:rPr>
        <w:t>are related through</w:t>
      </w:r>
    </w:p>
    <w:p w:rsidR="002C3927" w:rsidRDefault="002C3927" w:rsidP="002C3927">
      <w:pPr>
        <w:pStyle w:val="a3"/>
        <w:ind w:left="840" w:firstLineChars="0" w:firstLine="0"/>
        <w:jc w:val="center"/>
        <w:rPr>
          <w:rFonts w:ascii="Times New Roman" w:hAnsi="Times New Roman" w:cs="Times New Roman"/>
        </w:rPr>
      </w:pPr>
      <w:r w:rsidRPr="001C3484">
        <w:rPr>
          <w:rFonts w:ascii="Times New Roman" w:hAnsi="Times New Roman" w:cs="Times New Roman"/>
          <w:position w:val="-32"/>
        </w:rPr>
        <w:object w:dxaOrig="4599" w:dyaOrig="720">
          <v:shape id="_x0000_i1035" type="#_x0000_t75" style="width:229.55pt;height:36.3pt" o:ole="">
            <v:imagedata r:id="rId20" o:title=""/>
          </v:shape>
          <o:OLEObject Type="Embed" ProgID="Equation.DSMT4" ShapeID="_x0000_i1035" DrawAspect="Content" ObjectID="_1575062392" r:id="rId21"/>
        </w:object>
      </w:r>
    </w:p>
    <w:p w:rsidR="002C3927" w:rsidRDefault="002C3927" w:rsidP="002C3927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Show that the transformation</w:t>
      </w:r>
    </w:p>
    <w:p w:rsidR="002C3927" w:rsidRDefault="002C3927" w:rsidP="002C3927">
      <w:pPr>
        <w:pStyle w:val="a3"/>
        <w:ind w:left="840" w:firstLineChars="0" w:firstLine="0"/>
        <w:jc w:val="center"/>
        <w:rPr>
          <w:rFonts w:ascii="Times New Roman" w:hAnsi="Times New Roman" w:cs="Times New Roman"/>
        </w:rPr>
      </w:pPr>
      <w:r w:rsidRPr="0041036F">
        <w:rPr>
          <w:rFonts w:ascii="Times New Roman" w:hAnsi="Times New Roman" w:cs="Times New Roman"/>
          <w:position w:val="-24"/>
        </w:rPr>
        <w:object w:dxaOrig="980" w:dyaOrig="620">
          <v:shape id="_x0000_i1036" type="#_x0000_t75" style="width:49.25pt;height:30.75pt" o:ole="">
            <v:imagedata r:id="rId22" o:title=""/>
          </v:shape>
          <o:OLEObject Type="Embed" ProgID="Equation.DSMT4" ShapeID="_x0000_i1036" DrawAspect="Content" ObjectID="_1575062393" r:id="rId23"/>
        </w:object>
      </w:r>
    </w:p>
    <w:p w:rsidR="002C3927" w:rsidRDefault="002C3927" w:rsidP="002C3927">
      <w:pPr>
        <w:pStyle w:val="a3"/>
        <w:ind w:left="84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has the desirable properties enumerated in Section 9.3</w:t>
      </w:r>
      <w:r w:rsidR="00B75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(Hint: the mapping from s-Domain to the z-Domain).</w:t>
      </w:r>
    </w:p>
    <w:p w:rsidR="002C3927" w:rsidRDefault="002C3927" w:rsidP="002C3927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Develop the condition under which the frequency response</w:t>
      </w:r>
      <w:r w:rsidRPr="00CD223F">
        <w:rPr>
          <w:rFonts w:ascii="Times New Roman" w:hAnsi="Times New Roman" w:cs="Times New Roman"/>
          <w:position w:val="-10"/>
        </w:rPr>
        <w:object w:dxaOrig="740" w:dyaOrig="360">
          <v:shape id="_x0000_i1037" type="#_x0000_t75" style="width:36.9pt;height:18.45pt" o:ole="">
            <v:imagedata r:id="rId24" o:title=""/>
          </v:shape>
          <o:OLEObject Type="Embed" ProgID="Equation.DSMT4" ShapeID="_x0000_i1037" DrawAspect="Content" ObjectID="_1575062394" r:id="rId25"/>
        </w:object>
      </w:r>
      <w:r>
        <w:rPr>
          <w:rFonts w:ascii="Times New Roman" w:hAnsi="Times New Roman" w:cs="Times New Roman" w:hint="eastAsia"/>
        </w:rPr>
        <w:t>of</w:t>
      </w:r>
      <w:r w:rsidRPr="00CD223F">
        <w:rPr>
          <w:rFonts w:ascii="Times New Roman" w:hAnsi="Times New Roman" w:cs="Times New Roman"/>
          <w:position w:val="-10"/>
        </w:rPr>
        <w:object w:dxaOrig="540" w:dyaOrig="320">
          <v:shape id="_x0000_i1038" type="#_x0000_t75" style="width:27.1pt;height:16pt" o:ole="">
            <v:imagedata r:id="rId5" o:title=""/>
          </v:shape>
          <o:OLEObject Type="Embed" ProgID="Equation.DSMT4" ShapeID="_x0000_i1038" DrawAspect="Content" ObjectID="_1575062395" r:id="rId26"/>
        </w:object>
      </w:r>
      <w:r>
        <w:rPr>
          <w:rFonts w:ascii="Times New Roman" w:hAnsi="Times New Roman" w:cs="Times New Roman" w:hint="eastAsia"/>
        </w:rPr>
        <w:t>will be a scaled replica of the frequency response</w:t>
      </w:r>
      <w:r w:rsidRPr="005537AD">
        <w:rPr>
          <w:rFonts w:ascii="Times New Roman" w:hAnsi="Times New Roman" w:cs="Times New Roman"/>
          <w:position w:val="-12"/>
        </w:rPr>
        <w:object w:dxaOrig="859" w:dyaOrig="360">
          <v:shape id="_x0000_i1039" type="#_x0000_t75" style="width:43.1pt;height:18.45pt" o:ole="">
            <v:imagedata r:id="rId27" o:title=""/>
          </v:shape>
          <o:OLEObject Type="Embed" ProgID="Equation.DSMT4" ShapeID="_x0000_i1039" DrawAspect="Content" ObjectID="_1575062396" r:id="rId28"/>
        </w:object>
      </w:r>
      <w:r>
        <w:rPr>
          <w:rFonts w:ascii="Times New Roman" w:hAnsi="Times New Roman" w:cs="Times New Roman" w:hint="eastAsia"/>
        </w:rPr>
        <w:t>of</w:t>
      </w:r>
      <w:r w:rsidRPr="005537AD">
        <w:rPr>
          <w:rFonts w:ascii="Times New Roman" w:hAnsi="Times New Roman" w:cs="Times New Roman"/>
          <w:position w:val="-12"/>
        </w:rPr>
        <w:object w:dxaOrig="660" w:dyaOrig="360">
          <v:shape id="_x0000_i1040" type="#_x0000_t75" style="width:32.6pt;height:18.45pt" o:ole="">
            <v:imagedata r:id="rId7" o:title=""/>
          </v:shape>
          <o:OLEObject Type="Embed" ProgID="Equation.DSMT4" ShapeID="_x0000_i1040" DrawAspect="Content" ObjectID="_1575062397" r:id="rId29"/>
        </w:object>
      </w:r>
      <w:r>
        <w:rPr>
          <w:rFonts w:ascii="Times New Roman" w:hAnsi="Times New Roman" w:cs="Times New Roman" w:hint="eastAsia"/>
        </w:rPr>
        <w:t>.</w:t>
      </w:r>
    </w:p>
    <w:p w:rsidR="002C3927" w:rsidRDefault="002C3927" w:rsidP="002C3927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Show that the normalized digital angular </w:t>
      </w:r>
      <w:r>
        <w:rPr>
          <w:rFonts w:ascii="Times New Roman" w:hAnsi="Times New Roman" w:cs="Times New Roman"/>
        </w:rPr>
        <w:t>frequency</w:t>
      </w:r>
      <w:r w:rsidRPr="0041036F">
        <w:rPr>
          <w:rFonts w:ascii="Times New Roman" w:hAnsi="Times New Roman" w:cs="Times New Roman"/>
          <w:position w:val="-6"/>
        </w:rPr>
        <w:object w:dxaOrig="240" w:dyaOrig="220">
          <v:shape id="_x0000_i1041" type="#_x0000_t75" style="width:12.3pt;height:11.1pt" o:ole="">
            <v:imagedata r:id="rId30" o:title=""/>
          </v:shape>
          <o:OLEObject Type="Embed" ProgID="Equation.DSMT4" ShapeID="_x0000_i1041" DrawAspect="Content" ObjectID="_1575062398" r:id="rId31"/>
        </w:object>
      </w:r>
      <w:r>
        <w:rPr>
          <w:rFonts w:ascii="Times New Roman" w:hAnsi="Times New Roman" w:cs="Times New Roman" w:hint="eastAsia"/>
        </w:rPr>
        <w:t>is related to the analog angular frequency</w:t>
      </w:r>
      <w:r w:rsidRPr="0041036F">
        <w:rPr>
          <w:rFonts w:ascii="Times New Roman" w:hAnsi="Times New Roman" w:cs="Times New Roman"/>
          <w:position w:val="-4"/>
        </w:rPr>
        <w:object w:dxaOrig="260" w:dyaOrig="260">
          <v:shape id="_x0000_i1042" type="#_x0000_t75" style="width:12.9pt;height:12.9pt" o:ole="">
            <v:imagedata r:id="rId32" o:title=""/>
          </v:shape>
          <o:OLEObject Type="Embed" ProgID="Equation.DSMT4" ShapeID="_x0000_i1042" DrawAspect="Content" ObjectID="_1575062399" r:id="rId33"/>
        </w:object>
      </w:r>
      <w:r>
        <w:rPr>
          <w:rFonts w:ascii="Times New Roman" w:hAnsi="Times New Roman" w:cs="Times New Roman" w:hint="eastAsia"/>
        </w:rPr>
        <w:t>as</w:t>
      </w:r>
    </w:p>
    <w:p w:rsidR="002C3927" w:rsidRDefault="002C3927" w:rsidP="002C3927">
      <w:pPr>
        <w:pStyle w:val="a3"/>
        <w:ind w:left="840" w:firstLineChars="0" w:firstLine="0"/>
        <w:jc w:val="center"/>
        <w:rPr>
          <w:rFonts w:ascii="Times New Roman" w:hAnsi="Times New Roman" w:cs="Times New Roman"/>
        </w:rPr>
      </w:pPr>
      <w:r w:rsidRPr="0041036F">
        <w:rPr>
          <w:rFonts w:ascii="Times New Roman" w:hAnsi="Times New Roman" w:cs="Times New Roman"/>
          <w:position w:val="-6"/>
        </w:rPr>
        <w:object w:dxaOrig="840" w:dyaOrig="279">
          <v:shape id="_x0000_i1043" type="#_x0000_t75" style="width:42.45pt;height:13.55pt" o:ole="">
            <v:imagedata r:id="rId34" o:title=""/>
          </v:shape>
          <o:OLEObject Type="Embed" ProgID="Equation.DSMT4" ShapeID="_x0000_i1043" DrawAspect="Content" ObjectID="_1575062400" r:id="rId35"/>
        </w:object>
      </w:r>
    </w:p>
    <w:p w:rsidR="00FA5C5B" w:rsidRDefault="00FA5C5B" w:rsidP="00FA5C5B">
      <w:pPr>
        <w:rPr>
          <w:rFonts w:ascii="Times New Roman" w:hAnsi="Times New Roman" w:cs="Times New Roman"/>
        </w:rPr>
      </w:pPr>
    </w:p>
    <w:p w:rsidR="00592D10" w:rsidRDefault="00592D10" w:rsidP="00FA5C5B">
      <w:pPr>
        <w:rPr>
          <w:rFonts w:ascii="Times New Roman" w:hAnsi="Times New Roman" w:cs="Times New Roman"/>
        </w:rPr>
      </w:pPr>
    </w:p>
    <w:p w:rsidR="00592D10" w:rsidRDefault="00592D10" w:rsidP="00FA5C5B">
      <w:pPr>
        <w:rPr>
          <w:rFonts w:ascii="Times New Roman" w:hAnsi="Times New Roman" w:cs="Times New Roman"/>
        </w:rPr>
      </w:pPr>
    </w:p>
    <w:p w:rsidR="00592D10" w:rsidRDefault="00592D10" w:rsidP="00FA5C5B">
      <w:pPr>
        <w:rPr>
          <w:rFonts w:ascii="Times New Roman" w:hAnsi="Times New Roman" w:cs="Times New Roman"/>
        </w:rPr>
      </w:pPr>
    </w:p>
    <w:p w:rsidR="00592D10" w:rsidRDefault="00592D10" w:rsidP="00FA5C5B">
      <w:pPr>
        <w:rPr>
          <w:rFonts w:ascii="Times New Roman" w:hAnsi="Times New Roman" w:cs="Times New Roman" w:hint="eastAsia"/>
        </w:rPr>
      </w:pPr>
    </w:p>
    <w:p w:rsidR="00FA5C5B" w:rsidRDefault="00FA5C5B" w:rsidP="00FA5C5B">
      <w:pPr>
        <w:jc w:val="center"/>
        <w:rPr>
          <w:rStyle w:val="a6"/>
          <w:rFonts w:ascii="Arial Black" w:hAnsi="Arial Black"/>
        </w:rPr>
      </w:pPr>
      <w:r w:rsidRPr="00FA5C5B">
        <w:rPr>
          <w:rStyle w:val="a6"/>
          <w:rFonts w:ascii="Arial Black" w:hAnsi="Arial Black"/>
        </w:rPr>
        <w:t xml:space="preserve">Mission </w:t>
      </w:r>
      <w:r>
        <w:rPr>
          <w:rStyle w:val="a6"/>
          <w:rFonts w:ascii="Arial Black" w:hAnsi="Arial Black"/>
        </w:rPr>
        <w:t>B</w:t>
      </w:r>
    </w:p>
    <w:p w:rsidR="00FA5C5B" w:rsidRDefault="00592D10" w:rsidP="00592D10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Design an IIR </w:t>
      </w:r>
      <w:r>
        <w:rPr>
          <w:rFonts w:ascii="Times New Roman" w:hAnsi="Times New Roman" w:cs="Times New Roman"/>
        </w:rPr>
        <w:t>Lowpass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digital filter </w:t>
      </w:r>
      <w:r w:rsidRPr="00CD223F">
        <w:rPr>
          <w:rFonts w:ascii="Times New Roman" w:hAnsi="Times New Roman" w:cs="Times New Roman"/>
          <w:position w:val="-10"/>
        </w:rPr>
        <w:object w:dxaOrig="540" w:dyaOrig="320">
          <v:shape id="_x0000_i1077" type="#_x0000_t75" style="width:27.1pt;height:16pt" o:ole="">
            <v:imagedata r:id="rId5" o:title=""/>
          </v:shape>
          <o:OLEObject Type="Embed" ProgID="Equation.DSMT4" ShapeID="_x0000_i1077" DrawAspect="Content" ObjectID="_1575062401" r:id="rId36"/>
        </w:object>
      </w:r>
      <w:r>
        <w:rPr>
          <w:rFonts w:ascii="Times New Roman" w:hAnsi="Times New Roman" w:cs="Times New Roman"/>
        </w:rPr>
        <w:t>with a maximally flat magnitude response and meeting the specifications given by</w:t>
      </w:r>
    </w:p>
    <w:p w:rsidR="00592D10" w:rsidRDefault="00592D10" w:rsidP="00592D10">
      <w:pPr>
        <w:pStyle w:val="a3"/>
        <w:ind w:firstLineChars="0" w:firstLine="0"/>
        <w:jc w:val="center"/>
        <w:rPr>
          <w:rFonts w:ascii="Times New Roman" w:hAnsi="Times New Roman" w:cs="Times New Roman"/>
        </w:rPr>
      </w:pPr>
      <w:r w:rsidRPr="00592D10">
        <w:rPr>
          <w:rFonts w:ascii="Times New Roman" w:hAnsi="Times New Roman" w:cs="Times New Roman"/>
          <w:position w:val="-16"/>
        </w:rPr>
        <w:object w:dxaOrig="2659" w:dyaOrig="440">
          <v:shape id="_x0000_i1080" type="#_x0000_t75" style="width:134.15pt;height:22.15pt" o:ole="">
            <v:imagedata r:id="rId37" o:title=""/>
          </v:shape>
          <o:OLEObject Type="Embed" ProgID="Equation.DSMT4" ShapeID="_x0000_i1080" DrawAspect="Content" ObjectID="_1575062402" r:id="rId38"/>
        </w:object>
      </w:r>
    </w:p>
    <w:p w:rsidR="00592D10" w:rsidRDefault="00592D10" w:rsidP="00592D10">
      <w:pPr>
        <w:pStyle w:val="a3"/>
        <w:ind w:firstLineChars="0" w:firstLine="0"/>
        <w:jc w:val="center"/>
        <w:rPr>
          <w:rFonts w:ascii="Times New Roman" w:hAnsi="Times New Roman" w:cs="Times New Roman"/>
        </w:rPr>
      </w:pPr>
      <w:r w:rsidRPr="00592D10">
        <w:rPr>
          <w:rFonts w:ascii="Times New Roman" w:hAnsi="Times New Roman" w:cs="Times New Roman"/>
          <w:position w:val="-16"/>
        </w:rPr>
        <w:object w:dxaOrig="2600" w:dyaOrig="440">
          <v:shape id="_x0000_i1083" type="#_x0000_t75" style="width:131.7pt;height:22.15pt" o:ole="">
            <v:imagedata r:id="rId39" o:title=""/>
          </v:shape>
          <o:OLEObject Type="Embed" ProgID="Equation.DSMT4" ShapeID="_x0000_i1083" DrawAspect="Content" ObjectID="_1575062403" r:id="rId40"/>
        </w:object>
      </w:r>
    </w:p>
    <w:p w:rsidR="00592D10" w:rsidRDefault="006C2F76" w:rsidP="007D7651">
      <w:pPr>
        <w:pStyle w:val="a3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92D10">
        <w:rPr>
          <w:rFonts w:ascii="Times New Roman" w:hAnsi="Times New Roman" w:cs="Times New Roman"/>
        </w:rPr>
        <w:t xml:space="preserve">sing the impulse invariance method. </w:t>
      </w:r>
    </w:p>
    <w:p w:rsidR="00592D10" w:rsidRDefault="00592D10" w:rsidP="00592D10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this filter compare with that designed via the bilinear transformation method</w:t>
      </w:r>
      <w:r w:rsidR="00EA273A">
        <w:rPr>
          <w:rFonts w:ascii="Times New Roman" w:hAnsi="Times New Roman" w:cs="Times New Roman"/>
        </w:rPr>
        <w:t xml:space="preserve"> (in detail)</w:t>
      </w:r>
      <w:r>
        <w:rPr>
          <w:rFonts w:ascii="Times New Roman" w:hAnsi="Times New Roman" w:cs="Times New Roman"/>
        </w:rPr>
        <w:t>?</w:t>
      </w:r>
    </w:p>
    <w:p w:rsidR="00592D10" w:rsidRDefault="00592D10" w:rsidP="00592D10">
      <w:pPr>
        <w:rPr>
          <w:rFonts w:ascii="Times New Roman" w:hAnsi="Times New Roman" w:cs="Times New Roman"/>
        </w:rPr>
      </w:pPr>
    </w:p>
    <w:p w:rsidR="00592D10" w:rsidRPr="00EA273A" w:rsidRDefault="00592D10" w:rsidP="00592D10">
      <w:pPr>
        <w:rPr>
          <w:rFonts w:ascii="Times New Roman" w:hAnsi="Times New Roman" w:cs="Times New Roman"/>
        </w:rPr>
      </w:pPr>
    </w:p>
    <w:p w:rsidR="00592D10" w:rsidRDefault="00592D10" w:rsidP="00592D10">
      <w:pPr>
        <w:jc w:val="center"/>
        <w:rPr>
          <w:rStyle w:val="a6"/>
          <w:rFonts w:ascii="Arial Black" w:hAnsi="Arial Black"/>
        </w:rPr>
      </w:pPr>
      <w:r w:rsidRPr="00FA5C5B">
        <w:rPr>
          <w:rStyle w:val="a6"/>
          <w:rFonts w:ascii="Arial Black" w:hAnsi="Arial Black"/>
        </w:rPr>
        <w:t xml:space="preserve">Mission </w:t>
      </w:r>
      <w:r>
        <w:rPr>
          <w:rStyle w:val="a6"/>
          <w:rFonts w:ascii="Arial Black" w:hAnsi="Arial Black"/>
        </w:rPr>
        <w:t>C</w:t>
      </w:r>
    </w:p>
    <w:p w:rsidR="00592D10" w:rsidRPr="00592D10" w:rsidRDefault="00EA273A" w:rsidP="00592D10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Specify</w:t>
      </w:r>
      <w:r w:rsidR="00592D10">
        <w:rPr>
          <w:rFonts w:ascii="Times New Roman" w:hAnsi="Times New Roman" w:cs="Times New Roman" w:hint="eastAsia"/>
        </w:rPr>
        <w:t xml:space="preserve"> the </w:t>
      </w:r>
      <w:r w:rsidR="0086095E">
        <w:rPr>
          <w:rFonts w:ascii="Times New Roman" w:hAnsi="Times New Roman" w:cs="Times New Roman"/>
        </w:rPr>
        <w:t xml:space="preserve">detailed </w:t>
      </w:r>
      <w:r w:rsidR="00592D10">
        <w:rPr>
          <w:rFonts w:ascii="Times New Roman" w:hAnsi="Times New Roman" w:cs="Times New Roman" w:hint="eastAsia"/>
        </w:rPr>
        <w:t xml:space="preserve">steps </w:t>
      </w:r>
      <w:r w:rsidR="00592D10">
        <w:rPr>
          <w:rFonts w:ascii="Times New Roman" w:hAnsi="Times New Roman" w:cs="Times New Roman"/>
        </w:rPr>
        <w:t xml:space="preserve">to design a desirable IIR digital filter </w:t>
      </w:r>
      <w:r w:rsidR="00592D10" w:rsidRPr="00592D10">
        <w:rPr>
          <w:rFonts w:ascii="Times New Roman" w:hAnsi="Times New Roman" w:cs="Times New Roman"/>
          <w:position w:val="-12"/>
        </w:rPr>
        <w:object w:dxaOrig="660" w:dyaOrig="360">
          <v:shape id="_x0000_i1099" type="#_x0000_t75" style="width:33.25pt;height:17.85pt" o:ole="">
            <v:imagedata r:id="rId41" o:title=""/>
          </v:shape>
          <o:OLEObject Type="Embed" ProgID="Equation.DSMT4" ShapeID="_x0000_i1099" DrawAspect="Content" ObjectID="_1575062404" r:id="rId42"/>
        </w:object>
      </w:r>
      <w:r w:rsidR="0010155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92D10">
        <w:rPr>
          <w:rFonts w:ascii="Times New Roman" w:hAnsi="Times New Roman" w:cs="Times New Roman"/>
        </w:rPr>
        <w:t>(may be lowpass, highpass, bandpass and bandstop) from a Lowpass FIR analog filter</w:t>
      </w:r>
      <w:r w:rsidR="00592D10" w:rsidRPr="00592D10">
        <w:rPr>
          <w:rFonts w:ascii="Times New Roman" w:hAnsi="Times New Roman" w:cs="Times New Roman"/>
          <w:position w:val="-12"/>
        </w:rPr>
        <w:object w:dxaOrig="740" w:dyaOrig="360">
          <v:shape id="_x0000_i1102" type="#_x0000_t75" style="width:37.55pt;height:17.85pt" o:ole="">
            <v:imagedata r:id="rId43" o:title=""/>
          </v:shape>
          <o:OLEObject Type="Embed" ProgID="Equation.DSMT4" ShapeID="_x0000_i1102" DrawAspect="Content" ObjectID="_1575062405" r:id="rId44"/>
        </w:object>
      </w:r>
      <w:r w:rsidR="00B23195">
        <w:rPr>
          <w:rFonts w:ascii="Times New Roman" w:hAnsi="Times New Roman" w:cs="Times New Roman"/>
        </w:rPr>
        <w:t xml:space="preserve">. Is your approach </w:t>
      </w:r>
      <w:r w:rsidR="00B23195" w:rsidRPr="00B23195">
        <w:rPr>
          <w:rFonts w:ascii="Times New Roman" w:hAnsi="Times New Roman" w:cs="Times New Roman"/>
        </w:rPr>
        <w:t>unique</w:t>
      </w:r>
      <w:r w:rsidR="00B23195">
        <w:rPr>
          <w:rFonts w:ascii="Times New Roman" w:hAnsi="Times New Roman" w:cs="Times New Roman"/>
        </w:rPr>
        <w:t xml:space="preserve">? </w:t>
      </w:r>
    </w:p>
    <w:p w:rsidR="00592D10" w:rsidRPr="00592D10" w:rsidRDefault="00592D10" w:rsidP="00592D10">
      <w:pPr>
        <w:rPr>
          <w:rFonts w:ascii="Times New Roman" w:hAnsi="Times New Roman" w:cs="Times New Roman" w:hint="eastAsia"/>
        </w:rPr>
      </w:pPr>
    </w:p>
    <w:sectPr w:rsidR="00592D10" w:rsidRPr="0059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CB4"/>
    <w:multiLevelType w:val="hybridMultilevel"/>
    <w:tmpl w:val="D60E7D22"/>
    <w:lvl w:ilvl="0" w:tplc="DFA6735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396D9A"/>
    <w:multiLevelType w:val="hybridMultilevel"/>
    <w:tmpl w:val="D222F946"/>
    <w:lvl w:ilvl="0" w:tplc="A1A6F7F0">
      <w:start w:val="1"/>
      <w:numFmt w:val="decimal"/>
      <w:lvlText w:val="9.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B339DF"/>
    <w:multiLevelType w:val="hybridMultilevel"/>
    <w:tmpl w:val="36AA81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AE"/>
    <w:rsid w:val="000515BA"/>
    <w:rsid w:val="0009199A"/>
    <w:rsid w:val="00101553"/>
    <w:rsid w:val="00155CDA"/>
    <w:rsid w:val="00197E10"/>
    <w:rsid w:val="002C3927"/>
    <w:rsid w:val="00391982"/>
    <w:rsid w:val="004754EC"/>
    <w:rsid w:val="004864E4"/>
    <w:rsid w:val="005578AE"/>
    <w:rsid w:val="00592D10"/>
    <w:rsid w:val="005D66B6"/>
    <w:rsid w:val="00631B10"/>
    <w:rsid w:val="00696F95"/>
    <w:rsid w:val="006C2F76"/>
    <w:rsid w:val="00701958"/>
    <w:rsid w:val="00743F09"/>
    <w:rsid w:val="007B6C8A"/>
    <w:rsid w:val="007D7651"/>
    <w:rsid w:val="0086095E"/>
    <w:rsid w:val="008C045F"/>
    <w:rsid w:val="008F599C"/>
    <w:rsid w:val="009912EF"/>
    <w:rsid w:val="00B16D44"/>
    <w:rsid w:val="00B23195"/>
    <w:rsid w:val="00B756F8"/>
    <w:rsid w:val="00C16140"/>
    <w:rsid w:val="00C26748"/>
    <w:rsid w:val="00EA273A"/>
    <w:rsid w:val="00EC085D"/>
    <w:rsid w:val="00F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7652"/>
  <w15:chartTrackingRefBased/>
  <w15:docId w15:val="{D406DAE7-9533-4E67-B463-25E59465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927"/>
    <w:pPr>
      <w:ind w:firstLineChars="200" w:firstLine="420"/>
    </w:pPr>
  </w:style>
  <w:style w:type="character" w:customStyle="1" w:styleId="a4">
    <w:name w:val="列出段落 字符"/>
    <w:basedOn w:val="a0"/>
    <w:link w:val="a3"/>
    <w:uiPriority w:val="34"/>
    <w:rsid w:val="002C3927"/>
  </w:style>
  <w:style w:type="paragraph" w:styleId="a5">
    <w:name w:val="Intense Quote"/>
    <w:basedOn w:val="a"/>
    <w:next w:val="a"/>
    <w:link w:val="a6"/>
    <w:uiPriority w:val="30"/>
    <w:qFormat/>
    <w:rsid w:val="00FA5C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明显引用 字符"/>
    <w:basedOn w:val="a0"/>
    <w:link w:val="a5"/>
    <w:uiPriority w:val="30"/>
    <w:rsid w:val="00FA5C5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4.wmf"/><Relationship Id="rId21" Type="http://schemas.openxmlformats.org/officeDocument/2006/relationships/oleObject" Target="embeddings/oleObject11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22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paul lee</cp:lastModifiedBy>
  <cp:revision>22</cp:revision>
  <dcterms:created xsi:type="dcterms:W3CDTF">2017-12-17T16:03:00Z</dcterms:created>
  <dcterms:modified xsi:type="dcterms:W3CDTF">2017-12-17T16:24:00Z</dcterms:modified>
</cp:coreProperties>
</file>