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5C80" w14:textId="091DD906" w:rsidR="00F8575D" w:rsidRDefault="00B61F72">
      <w:pPr>
        <w:rPr>
          <w:rFonts w:ascii="宋体" w:eastAsia="宋体" w:hAnsi="宋体"/>
          <w:sz w:val="30"/>
          <w:szCs w:val="30"/>
        </w:rPr>
      </w:pPr>
      <w:r w:rsidRPr="00B61F72">
        <w:rPr>
          <w:rFonts w:ascii="宋体" w:eastAsia="宋体" w:hAnsi="宋体" w:hint="eastAsia"/>
          <w:sz w:val="30"/>
          <w:szCs w:val="30"/>
        </w:rPr>
        <w:t>致2</w:t>
      </w:r>
      <w:r w:rsidRPr="00B61F72">
        <w:rPr>
          <w:rFonts w:ascii="宋体" w:eastAsia="宋体" w:hAnsi="宋体"/>
          <w:sz w:val="30"/>
          <w:szCs w:val="30"/>
        </w:rPr>
        <w:t>0</w:t>
      </w:r>
      <w:r w:rsidR="00EB7FBD">
        <w:rPr>
          <w:rFonts w:ascii="宋体" w:eastAsia="宋体" w:hAnsi="宋体"/>
          <w:sz w:val="30"/>
          <w:szCs w:val="30"/>
        </w:rPr>
        <w:t>20</w:t>
      </w:r>
      <w:r w:rsidRPr="00B61F72">
        <w:rPr>
          <w:rFonts w:ascii="宋体" w:eastAsia="宋体" w:hAnsi="宋体" w:hint="eastAsia"/>
          <w:sz w:val="30"/>
          <w:szCs w:val="30"/>
        </w:rPr>
        <w:t>级新生</w:t>
      </w:r>
      <w:r>
        <w:rPr>
          <w:rFonts w:ascii="宋体" w:eastAsia="宋体" w:hAnsi="宋体" w:hint="eastAsia"/>
          <w:sz w:val="30"/>
          <w:szCs w:val="30"/>
        </w:rPr>
        <w:t>：</w:t>
      </w:r>
    </w:p>
    <w:p w14:paraId="391A837A" w14:textId="77777777" w:rsidR="00B61F72" w:rsidRDefault="00B61F72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欢迎大家来到古都西安，选择西安电子科技大学。大学生活，将是你人生中一个崭新的起点，一个飞跃的起点，一个翱翔的起点，希望大家能够学习到扎实的专业知识，认识新朋友，愉快的度过大学生活。</w:t>
      </w:r>
    </w:p>
    <w:p w14:paraId="4932B09E" w14:textId="77777777" w:rsidR="00B61F72" w:rsidRDefault="00B61F72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高等数学是</w:t>
      </w:r>
      <w:r>
        <w:rPr>
          <w:rFonts w:ascii="宋体" w:eastAsia="宋体" w:hAnsi="宋体" w:hint="eastAsia"/>
          <w:sz w:val="30"/>
          <w:szCs w:val="30"/>
        </w:rPr>
        <w:t>一门非常重要的基础课程，通过这门课程的学习，可以夯实数学基础，加强理性思维，启迪创新意识，培养逻辑推理能力，同时为后继课程的学习和进一步深造奠定基础。</w:t>
      </w:r>
    </w:p>
    <w:p w14:paraId="38AE7A4F" w14:textId="72146A5B" w:rsidR="00B61F72" w:rsidRDefault="00B61F72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随着学校本科教育改革的进行，高等数学课程也进行了重大改革，高数课程将在我们建立了</w:t>
      </w:r>
      <w:r w:rsidR="00297C23">
        <w:rPr>
          <w:rFonts w:ascii="宋体" w:eastAsia="宋体" w:hAnsi="宋体" w:hint="eastAsia"/>
          <w:sz w:val="30"/>
          <w:szCs w:val="30"/>
        </w:rPr>
        <w:t>《高等数学》</w:t>
      </w:r>
      <w:r w:rsidR="00E8720D">
        <w:rPr>
          <w:rFonts w:ascii="宋体" w:eastAsia="宋体" w:hAnsi="宋体" w:hint="eastAsia"/>
          <w:sz w:val="30"/>
          <w:szCs w:val="30"/>
        </w:rPr>
        <w:t>MOOC</w:t>
      </w:r>
      <w:r>
        <w:rPr>
          <w:rFonts w:ascii="宋体" w:eastAsia="宋体" w:hAnsi="宋体" w:hint="eastAsia"/>
          <w:sz w:val="30"/>
          <w:szCs w:val="30"/>
        </w:rPr>
        <w:t>的基础上进行调整，</w:t>
      </w:r>
      <w:r w:rsidR="00E8720D">
        <w:rPr>
          <w:rFonts w:ascii="宋体" w:eastAsia="宋体" w:hAnsi="宋体" w:hint="eastAsia"/>
          <w:sz w:val="30"/>
          <w:szCs w:val="30"/>
        </w:rPr>
        <w:t>课堂学习课时为8</w:t>
      </w:r>
      <w:r w:rsidR="00E8720D">
        <w:rPr>
          <w:rFonts w:ascii="宋体" w:eastAsia="宋体" w:hAnsi="宋体"/>
          <w:sz w:val="30"/>
          <w:szCs w:val="30"/>
        </w:rPr>
        <w:t>0</w:t>
      </w:r>
      <w:r w:rsidR="00E8720D">
        <w:rPr>
          <w:rFonts w:ascii="宋体" w:eastAsia="宋体" w:hAnsi="宋体" w:hint="eastAsia"/>
          <w:sz w:val="30"/>
          <w:szCs w:val="30"/>
        </w:rPr>
        <w:t>学时（教师讲授）；慕课学习1</w:t>
      </w:r>
      <w:r w:rsidR="00E8720D">
        <w:rPr>
          <w:rFonts w:ascii="宋体" w:eastAsia="宋体" w:hAnsi="宋体"/>
          <w:sz w:val="30"/>
          <w:szCs w:val="30"/>
        </w:rPr>
        <w:t>6</w:t>
      </w:r>
      <w:r w:rsidR="00E8720D">
        <w:rPr>
          <w:rFonts w:ascii="宋体" w:eastAsia="宋体" w:hAnsi="宋体" w:hint="eastAsia"/>
          <w:sz w:val="30"/>
          <w:szCs w:val="30"/>
        </w:rPr>
        <w:t>课时（</w:t>
      </w:r>
      <w:r w:rsidR="00E8720D" w:rsidRPr="00E8720D">
        <w:rPr>
          <w:rFonts w:ascii="宋体" w:eastAsia="宋体" w:hAnsi="宋体" w:hint="eastAsia"/>
          <w:sz w:val="30"/>
          <w:szCs w:val="30"/>
          <w:highlight w:val="yellow"/>
        </w:rPr>
        <w:t>自主学习，注意网上测试时间，错过网上测试将不能进行补测</w:t>
      </w:r>
      <w:r w:rsidR="00E8720D">
        <w:rPr>
          <w:rFonts w:ascii="宋体" w:eastAsia="宋体" w:hAnsi="宋体" w:hint="eastAsia"/>
          <w:sz w:val="30"/>
          <w:szCs w:val="30"/>
        </w:rPr>
        <w:t>）；考核方法及成绩占比为：</w:t>
      </w:r>
      <w:r w:rsidR="00E8720D">
        <w:rPr>
          <w:rFonts w:ascii="宋体" w:eastAsia="宋体" w:hAnsi="宋体"/>
          <w:sz w:val="30"/>
          <w:szCs w:val="30"/>
        </w:rPr>
        <w:t xml:space="preserve"> </w:t>
      </w:r>
    </w:p>
    <w:p w14:paraId="75A22A48" w14:textId="77777777" w:rsidR="005A1574" w:rsidRDefault="00423724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作业，课堂 占1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％</w:t>
      </w:r>
    </w:p>
    <w:p w14:paraId="693D101A" w14:textId="2D15E042" w:rsidR="00423724" w:rsidRDefault="00423724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平时测试 占2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％（</w:t>
      </w:r>
      <w:r w:rsidR="001450E9">
        <w:rPr>
          <w:rFonts w:ascii="宋体" w:eastAsia="宋体" w:hAnsi="宋体" w:hint="eastAsia"/>
          <w:sz w:val="30"/>
          <w:szCs w:val="30"/>
        </w:rPr>
        <w:t>其中</w:t>
      </w:r>
      <w:r>
        <w:rPr>
          <w:rFonts w:ascii="宋体" w:eastAsia="宋体" w:hAnsi="宋体" w:hint="eastAsia"/>
          <w:sz w:val="30"/>
          <w:szCs w:val="30"/>
        </w:rPr>
        <w:t>慕课</w:t>
      </w:r>
      <w:r w:rsidR="001450E9">
        <w:rPr>
          <w:rFonts w:ascii="宋体" w:eastAsia="宋体" w:hAnsi="宋体" w:hint="eastAsia"/>
          <w:sz w:val="30"/>
          <w:szCs w:val="30"/>
        </w:rPr>
        <w:t>成绩占1</w:t>
      </w:r>
      <w:r w:rsidR="001450E9">
        <w:rPr>
          <w:rFonts w:ascii="宋体" w:eastAsia="宋体" w:hAnsi="宋体"/>
          <w:sz w:val="30"/>
          <w:szCs w:val="30"/>
        </w:rPr>
        <w:t>0</w:t>
      </w:r>
      <w:r w:rsidR="001450E9">
        <w:rPr>
          <w:rFonts w:ascii="宋体" w:eastAsia="宋体" w:hAnsi="宋体" w:hint="eastAsia"/>
          <w:sz w:val="30"/>
          <w:szCs w:val="30"/>
        </w:rPr>
        <w:t>%，教师随堂过程考核占1</w:t>
      </w:r>
      <w:r w:rsidR="001450E9">
        <w:rPr>
          <w:rFonts w:ascii="宋体" w:eastAsia="宋体" w:hAnsi="宋体"/>
          <w:sz w:val="30"/>
          <w:szCs w:val="30"/>
        </w:rPr>
        <w:t>0</w:t>
      </w:r>
      <w:r w:rsidR="001450E9">
        <w:rPr>
          <w:rFonts w:ascii="宋体" w:eastAsia="宋体" w:hAnsi="宋体" w:hint="eastAsia"/>
          <w:sz w:val="30"/>
          <w:szCs w:val="30"/>
        </w:rPr>
        <w:t>%</w:t>
      </w:r>
      <w:r>
        <w:rPr>
          <w:rFonts w:ascii="宋体" w:eastAsia="宋体" w:hAnsi="宋体" w:hint="eastAsia"/>
          <w:sz w:val="30"/>
          <w:szCs w:val="30"/>
        </w:rPr>
        <w:t>）</w:t>
      </w:r>
    </w:p>
    <w:p w14:paraId="669FB0B3" w14:textId="77777777" w:rsidR="00423724" w:rsidRDefault="00423724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期中考试 占3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％</w:t>
      </w:r>
    </w:p>
    <w:p w14:paraId="174ABB84" w14:textId="77777777" w:rsidR="00423724" w:rsidRPr="00423724" w:rsidRDefault="00423724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期末考试 占4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％</w:t>
      </w:r>
    </w:p>
    <w:p w14:paraId="29086D6D" w14:textId="57EE2901" w:rsidR="00B61F72" w:rsidRDefault="00423724" w:rsidP="00B61F72">
      <w:pPr>
        <w:ind w:firstLine="600"/>
        <w:rPr>
          <w:rFonts w:ascii="宋体" w:eastAsia="宋体" w:hAnsi="宋体"/>
          <w:sz w:val="30"/>
          <w:szCs w:val="30"/>
        </w:rPr>
      </w:pPr>
      <w:r w:rsidRPr="00423724">
        <w:rPr>
          <w:rFonts w:ascii="宋体" w:eastAsia="宋体" w:hAnsi="宋体" w:hint="eastAsia"/>
          <w:color w:val="FF0000"/>
          <w:sz w:val="30"/>
          <w:szCs w:val="30"/>
        </w:rPr>
        <w:t>注意</w:t>
      </w:r>
      <w:r>
        <w:rPr>
          <w:rFonts w:ascii="宋体" w:eastAsia="宋体" w:hAnsi="宋体" w:hint="eastAsia"/>
          <w:sz w:val="30"/>
          <w:szCs w:val="30"/>
        </w:rPr>
        <w:t>：</w:t>
      </w:r>
      <w:r w:rsidR="00E8720D">
        <w:rPr>
          <w:rFonts w:ascii="宋体" w:eastAsia="宋体" w:hAnsi="宋体" w:hint="eastAsia"/>
          <w:sz w:val="30"/>
          <w:szCs w:val="30"/>
        </w:rPr>
        <w:t>1</w:t>
      </w:r>
      <w:r w:rsidR="00E8720D"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sz w:val="30"/>
          <w:szCs w:val="30"/>
        </w:rPr>
        <w:t>平时测试</w:t>
      </w:r>
      <w:r w:rsidR="008F7AF5">
        <w:rPr>
          <w:rFonts w:ascii="宋体" w:eastAsia="宋体" w:hAnsi="宋体" w:hint="eastAsia"/>
          <w:sz w:val="30"/>
          <w:szCs w:val="30"/>
        </w:rPr>
        <w:t>的成绩</w:t>
      </w:r>
      <w:r w:rsidR="001450E9">
        <w:rPr>
          <w:rFonts w:ascii="宋体" w:eastAsia="宋体" w:hAnsi="宋体" w:hint="eastAsia"/>
          <w:sz w:val="30"/>
          <w:szCs w:val="30"/>
        </w:rPr>
        <w:t>中有一部分</w:t>
      </w:r>
      <w:r w:rsidR="008F7AF5">
        <w:rPr>
          <w:rFonts w:ascii="宋体" w:eastAsia="宋体" w:hAnsi="宋体" w:hint="eastAsia"/>
          <w:sz w:val="30"/>
          <w:szCs w:val="30"/>
        </w:rPr>
        <w:t>，需要大家通过学习中国大学慕课网站中“西安电子科技大学的高等数学一（杨有龙，张丽</w:t>
      </w:r>
      <w:r w:rsidR="00E8720D">
        <w:rPr>
          <w:rFonts w:ascii="宋体" w:eastAsia="宋体" w:hAnsi="宋体" w:hint="eastAsia"/>
          <w:sz w:val="30"/>
          <w:szCs w:val="30"/>
        </w:rPr>
        <w:t>等</w:t>
      </w:r>
      <w:r w:rsidR="008F7AF5">
        <w:rPr>
          <w:rFonts w:ascii="宋体" w:eastAsia="宋体" w:hAnsi="宋体" w:hint="eastAsia"/>
          <w:sz w:val="30"/>
          <w:szCs w:val="30"/>
        </w:rPr>
        <w:t>）</w:t>
      </w:r>
      <w:r w:rsidR="005A1574">
        <w:rPr>
          <w:rFonts w:ascii="宋体" w:eastAsia="宋体" w:hAnsi="宋体" w:hint="eastAsia"/>
          <w:sz w:val="30"/>
          <w:szCs w:val="30"/>
        </w:rPr>
        <w:t>的课程。</w:t>
      </w:r>
      <w:r w:rsidR="008F7AF5">
        <w:rPr>
          <w:rFonts w:ascii="宋体" w:eastAsia="宋体" w:hAnsi="宋体" w:hint="eastAsia"/>
          <w:sz w:val="30"/>
          <w:szCs w:val="30"/>
        </w:rPr>
        <w:t>”</w:t>
      </w:r>
      <w:r>
        <w:rPr>
          <w:rFonts w:ascii="宋体" w:eastAsia="宋体" w:hAnsi="宋体" w:hint="eastAsia"/>
          <w:sz w:val="30"/>
          <w:szCs w:val="30"/>
        </w:rPr>
        <w:t>完成该慕课学习</w:t>
      </w:r>
      <w:r w:rsidR="00BE5A8F">
        <w:rPr>
          <w:rFonts w:ascii="宋体" w:eastAsia="宋体" w:hAnsi="宋体" w:hint="eastAsia"/>
          <w:sz w:val="30"/>
          <w:szCs w:val="30"/>
        </w:rPr>
        <w:t>及测试（本次慕课将设有三次测试，三次测试的平均值为慕课成绩）</w:t>
      </w:r>
      <w:r>
        <w:rPr>
          <w:rFonts w:ascii="宋体" w:eastAsia="宋体" w:hAnsi="宋体" w:hint="eastAsia"/>
          <w:sz w:val="30"/>
          <w:szCs w:val="30"/>
        </w:rPr>
        <w:t>，按照</w:t>
      </w:r>
      <w:r w:rsidR="00BE5A8F">
        <w:rPr>
          <w:rFonts w:ascii="宋体" w:eastAsia="宋体" w:hAnsi="宋体" w:hint="eastAsia"/>
          <w:sz w:val="30"/>
          <w:szCs w:val="30"/>
        </w:rPr>
        <w:t>慕课</w:t>
      </w:r>
      <w:r>
        <w:rPr>
          <w:rFonts w:ascii="宋体" w:eastAsia="宋体" w:hAnsi="宋体" w:hint="eastAsia"/>
          <w:sz w:val="30"/>
          <w:szCs w:val="30"/>
        </w:rPr>
        <w:t>成绩可以获</w:t>
      </w:r>
      <w:r>
        <w:rPr>
          <w:rFonts w:ascii="宋体" w:eastAsia="宋体" w:hAnsi="宋体" w:hint="eastAsia"/>
          <w:sz w:val="30"/>
          <w:szCs w:val="30"/>
        </w:rPr>
        <w:lastRenderedPageBreak/>
        <w:t>得平时测试成绩</w:t>
      </w:r>
      <w:r w:rsidR="00BE5A8F">
        <w:rPr>
          <w:rFonts w:ascii="宋体" w:eastAsia="宋体" w:hAnsi="宋体" w:hint="eastAsia"/>
          <w:sz w:val="30"/>
          <w:szCs w:val="30"/>
        </w:rPr>
        <w:t>中的部分占比</w:t>
      </w:r>
      <w:r>
        <w:rPr>
          <w:rFonts w:ascii="宋体" w:eastAsia="宋体" w:hAnsi="宋体" w:hint="eastAsia"/>
          <w:sz w:val="30"/>
          <w:szCs w:val="30"/>
        </w:rPr>
        <w:t>。</w:t>
      </w:r>
    </w:p>
    <w:p w14:paraId="435ACA76" w14:textId="51D19068" w:rsidR="00423724" w:rsidRDefault="00E8720D" w:rsidP="00B61F72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2.</w:t>
      </w:r>
      <w:r w:rsidR="00947100">
        <w:rPr>
          <w:rFonts w:ascii="宋体" w:eastAsia="宋体" w:hAnsi="宋体" w:hint="eastAsia"/>
          <w:sz w:val="30"/>
          <w:szCs w:val="30"/>
        </w:rPr>
        <w:t>慕课学习步骤：</w:t>
      </w:r>
    </w:p>
    <w:p w14:paraId="0D15DEDF" w14:textId="77777777" w:rsidR="00947100" w:rsidRPr="00E8720D" w:rsidRDefault="00947100" w:rsidP="00E8720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0"/>
          <w:szCs w:val="30"/>
        </w:rPr>
      </w:pPr>
      <w:r w:rsidRPr="00E8720D">
        <w:rPr>
          <w:rFonts w:ascii="宋体" w:eastAsia="宋体" w:hAnsi="宋体" w:hint="eastAsia"/>
          <w:sz w:val="30"/>
          <w:szCs w:val="30"/>
        </w:rPr>
        <w:t>登录中国大学慕课官网</w:t>
      </w:r>
      <w:r w:rsidRPr="00E8720D">
        <w:rPr>
          <w:rFonts w:ascii="宋体" w:eastAsia="宋体" w:hAnsi="宋体"/>
          <w:sz w:val="30"/>
          <w:szCs w:val="30"/>
        </w:rPr>
        <w:t>https://www.icourse163.org</w:t>
      </w:r>
      <w:r>
        <w:rPr>
          <w:rFonts w:hint="eastAsia"/>
          <w:noProof/>
        </w:rPr>
        <w:drawing>
          <wp:inline distT="0" distB="0" distL="0" distR="0" wp14:anchorId="470B1FE1" wp14:editId="10D2D4A8">
            <wp:extent cx="5274310" cy="31292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B91A" w14:textId="0B536B64" w:rsidR="008B1C23" w:rsidRPr="00E8720D" w:rsidRDefault="00947100" w:rsidP="00E8720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FF0000"/>
          <w:sz w:val="28"/>
          <w:szCs w:val="28"/>
        </w:rPr>
      </w:pPr>
      <w:r w:rsidRPr="00E8720D">
        <w:rPr>
          <w:rFonts w:ascii="宋体" w:eastAsia="宋体" w:hAnsi="宋体" w:hint="eastAsia"/>
          <w:color w:val="FF0000"/>
          <w:sz w:val="28"/>
          <w:szCs w:val="28"/>
        </w:rPr>
        <w:t>注册账号：</w:t>
      </w:r>
      <w:r w:rsidR="001450E9" w:rsidRPr="00E8720D">
        <w:rPr>
          <w:rFonts w:ascii="宋体" w:eastAsia="宋体" w:hAnsi="宋体"/>
          <w:color w:val="FF0000"/>
          <w:sz w:val="28"/>
          <w:szCs w:val="28"/>
        </w:rPr>
        <w:t xml:space="preserve"> </w:t>
      </w:r>
      <w:r w:rsidR="008B1C23" w:rsidRPr="00E8720D">
        <w:rPr>
          <w:rFonts w:ascii="宋体" w:eastAsia="宋体" w:hAnsi="宋体" w:hint="eastAsia"/>
          <w:color w:val="FF0000"/>
          <w:sz w:val="28"/>
          <w:szCs w:val="28"/>
        </w:rPr>
        <w:t>账号</w:t>
      </w:r>
      <w:r w:rsidR="005E709E" w:rsidRPr="00E8720D">
        <w:rPr>
          <w:rFonts w:ascii="宋体" w:eastAsia="宋体" w:hAnsi="宋体" w:hint="eastAsia"/>
          <w:color w:val="FF0000"/>
          <w:sz w:val="28"/>
          <w:szCs w:val="28"/>
        </w:rPr>
        <w:t>昵称</w:t>
      </w:r>
      <w:r w:rsidR="008B1C23" w:rsidRPr="00E8720D">
        <w:rPr>
          <w:rFonts w:ascii="宋体" w:eastAsia="宋体" w:hAnsi="宋体" w:hint="eastAsia"/>
          <w:color w:val="FF0000"/>
          <w:sz w:val="28"/>
          <w:szCs w:val="28"/>
        </w:rPr>
        <w:t>的模式为：</w:t>
      </w:r>
      <w:r w:rsidR="006D0124" w:rsidRPr="00E8720D">
        <w:rPr>
          <w:rFonts w:ascii="宋体" w:eastAsia="宋体" w:hAnsi="宋体" w:hint="eastAsia"/>
          <w:color w:val="FF0000"/>
          <w:sz w:val="28"/>
          <w:szCs w:val="28"/>
        </w:rPr>
        <w:t>学号高数班号姓名，如下</w:t>
      </w:r>
    </w:p>
    <w:p w14:paraId="0B277166" w14:textId="25DED813" w:rsidR="001450E9" w:rsidRDefault="006D0124" w:rsidP="001450E9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inline distT="0" distB="0" distL="0" distR="0" wp14:anchorId="71142305" wp14:editId="3DA5C764">
            <wp:extent cx="3095238" cy="134285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68D7D" w14:textId="77777777" w:rsidR="006D0124" w:rsidRDefault="006D0124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注意昵称里不要加空格。</w:t>
      </w:r>
    </w:p>
    <w:p w14:paraId="5FEBDF5A" w14:textId="7242E8A0" w:rsidR="00947100" w:rsidRPr="00E8720D" w:rsidRDefault="00947100" w:rsidP="00E8720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E8720D">
        <w:rPr>
          <w:rFonts w:ascii="宋体" w:eastAsia="宋体" w:hAnsi="宋体" w:hint="eastAsia"/>
          <w:color w:val="000000" w:themeColor="text1"/>
          <w:sz w:val="28"/>
          <w:szCs w:val="28"/>
        </w:rPr>
        <w:t>注册账号</w:t>
      </w:r>
      <w:r w:rsidR="00E8720D">
        <w:rPr>
          <w:rFonts w:ascii="宋体" w:eastAsia="宋体" w:hAnsi="宋体" w:hint="eastAsia"/>
          <w:color w:val="000000" w:themeColor="text1"/>
          <w:sz w:val="28"/>
          <w:szCs w:val="28"/>
        </w:rPr>
        <w:t>后</w:t>
      </w:r>
      <w:r w:rsidRPr="00E8720D">
        <w:rPr>
          <w:rFonts w:ascii="宋体" w:eastAsia="宋体" w:hAnsi="宋体" w:hint="eastAsia"/>
          <w:color w:val="000000" w:themeColor="text1"/>
          <w:sz w:val="28"/>
          <w:szCs w:val="28"/>
        </w:rPr>
        <w:t>登录</w:t>
      </w:r>
      <w:r w:rsidR="00E8720D">
        <w:rPr>
          <w:rFonts w:ascii="宋体" w:eastAsia="宋体" w:hAnsi="宋体" w:hint="eastAsia"/>
          <w:color w:val="000000" w:themeColor="text1"/>
          <w:sz w:val="28"/>
          <w:szCs w:val="28"/>
        </w:rPr>
        <w:t>中国大学MOOC并</w:t>
      </w:r>
      <w:r w:rsidRPr="00E8720D">
        <w:rPr>
          <w:rFonts w:ascii="宋体" w:eastAsia="宋体" w:hAnsi="宋体" w:hint="eastAsia"/>
          <w:color w:val="000000" w:themeColor="text1"/>
          <w:sz w:val="28"/>
          <w:szCs w:val="28"/>
        </w:rPr>
        <w:t>选择</w:t>
      </w:r>
    </w:p>
    <w:p w14:paraId="42939A18" w14:textId="1E109F26" w:rsidR="00BE5A8F" w:rsidRDefault="00947100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“西安电子科技大学的高等数学一”</w:t>
      </w:r>
    </w:p>
    <w:p w14:paraId="7EB64799" w14:textId="121FCA17" w:rsidR="00BE5A8F" w:rsidRDefault="00BE5A8F">
      <w:pPr>
        <w:rPr>
          <w:rFonts w:ascii="宋体" w:eastAsia="宋体" w:hAnsi="宋体"/>
          <w:sz w:val="30"/>
          <w:szCs w:val="30"/>
        </w:rPr>
      </w:pPr>
      <w:r>
        <w:rPr>
          <w:noProof/>
        </w:rPr>
        <w:drawing>
          <wp:inline distT="0" distB="0" distL="0" distR="0" wp14:anchorId="222D7CF0" wp14:editId="1526F208">
            <wp:extent cx="5274310" cy="10864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9C22" w14:textId="5D998DBA" w:rsidR="00BE5A8F" w:rsidRDefault="00BE5A8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选择开始学习，进入学习页面</w:t>
      </w:r>
    </w:p>
    <w:p w14:paraId="04B1DE3B" w14:textId="34E0D784" w:rsidR="00BE5A8F" w:rsidRDefault="00BE5A8F">
      <w:pPr>
        <w:rPr>
          <w:rFonts w:ascii="宋体" w:eastAsia="宋体" w:hAnsi="宋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0B8C3FD" wp14:editId="3E4CE0DA">
            <wp:extent cx="5274310" cy="366331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A0910" w14:textId="61550EF0" w:rsidR="006D0124" w:rsidRDefault="00947100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进行学习。</w:t>
      </w:r>
    </w:p>
    <w:p w14:paraId="33FD8F67" w14:textId="77777777" w:rsidR="00297C23" w:rsidRDefault="00947100" w:rsidP="00297C23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希望大家能有效利用碎片时间通过慕课和课堂教学结合的方式</w:t>
      </w:r>
      <w:r w:rsidR="00642DC9">
        <w:rPr>
          <w:rFonts w:ascii="宋体" w:eastAsia="宋体" w:hAnsi="宋体" w:hint="eastAsia"/>
          <w:sz w:val="30"/>
          <w:szCs w:val="30"/>
        </w:rPr>
        <w:t>完成高等数学课程的学习。让我们揽万卷文采，汲百代</w:t>
      </w:r>
      <w:r w:rsidR="00642DC9">
        <w:rPr>
          <w:rFonts w:ascii="宋体" w:eastAsia="宋体" w:hAnsi="宋体"/>
          <w:sz w:val="30"/>
          <w:szCs w:val="30"/>
        </w:rPr>
        <w:t xml:space="preserve">精华，共同携手，用我们的激情，智慧和努力在这片新的天地里谱写属于你们绚丽多彩的青春之歌！            </w:t>
      </w:r>
    </w:p>
    <w:p w14:paraId="2173445A" w14:textId="77777777" w:rsidR="00297C23" w:rsidRDefault="00642DC9" w:rsidP="006D0124">
      <w:pPr>
        <w:ind w:leftChars="1000" w:left="2100" w:firstLineChars="600" w:firstLine="18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数学与统计学院高等数学团队</w:t>
      </w:r>
      <w:r w:rsidR="00297C23">
        <w:rPr>
          <w:rFonts w:ascii="宋体" w:eastAsia="宋体" w:hAnsi="宋体" w:hint="eastAsia"/>
          <w:sz w:val="30"/>
          <w:szCs w:val="30"/>
        </w:rPr>
        <w:t xml:space="preserve"> </w:t>
      </w:r>
    </w:p>
    <w:p w14:paraId="5E11F3AE" w14:textId="032E384C" w:rsidR="00642DC9" w:rsidRDefault="00642DC9" w:rsidP="006D0124">
      <w:pPr>
        <w:ind w:leftChars="1000" w:left="2100" w:firstLineChars="1300" w:firstLine="3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</w:t>
      </w:r>
      <w:r w:rsidR="006D0124">
        <w:rPr>
          <w:rFonts w:ascii="宋体" w:eastAsia="宋体" w:hAnsi="宋体"/>
          <w:sz w:val="30"/>
          <w:szCs w:val="30"/>
        </w:rPr>
        <w:t>20</w:t>
      </w:r>
      <w:r>
        <w:rPr>
          <w:rFonts w:ascii="宋体" w:eastAsia="宋体" w:hAnsi="宋体" w:hint="eastAsia"/>
          <w:sz w:val="30"/>
          <w:szCs w:val="30"/>
        </w:rPr>
        <w:t>.9</w:t>
      </w:r>
      <w:r>
        <w:rPr>
          <w:rFonts w:ascii="宋体" w:eastAsia="宋体" w:hAnsi="宋体"/>
          <w:sz w:val="30"/>
          <w:szCs w:val="30"/>
        </w:rPr>
        <w:t>.</w:t>
      </w:r>
      <w:r w:rsidR="006D0124">
        <w:rPr>
          <w:rFonts w:ascii="宋体" w:eastAsia="宋体" w:hAnsi="宋体"/>
          <w:sz w:val="30"/>
          <w:szCs w:val="30"/>
        </w:rPr>
        <w:t>20</w:t>
      </w:r>
    </w:p>
    <w:p w14:paraId="71BE42E2" w14:textId="77777777" w:rsidR="00E74E90" w:rsidRDefault="00E74E90" w:rsidP="00297C23">
      <w:pPr>
        <w:ind w:leftChars="1000" w:left="2100" w:firstLineChars="300" w:firstLine="900"/>
        <w:rPr>
          <w:rFonts w:ascii="宋体" w:eastAsia="宋体" w:hAnsi="宋体"/>
          <w:sz w:val="30"/>
          <w:szCs w:val="30"/>
        </w:rPr>
      </w:pPr>
    </w:p>
    <w:p w14:paraId="059F3043" w14:textId="77777777" w:rsidR="00E74E90" w:rsidRPr="00297C23" w:rsidRDefault="00E74E90" w:rsidP="006D0124">
      <w:pPr>
        <w:rPr>
          <w:rFonts w:ascii="宋体" w:eastAsia="宋体" w:hAnsi="宋体"/>
          <w:sz w:val="30"/>
          <w:szCs w:val="30"/>
        </w:rPr>
      </w:pPr>
    </w:p>
    <w:sectPr w:rsidR="00E74E90" w:rsidRPr="0029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711C6"/>
    <w:multiLevelType w:val="hybridMultilevel"/>
    <w:tmpl w:val="0750FA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D7AAC"/>
    <w:multiLevelType w:val="hybridMultilevel"/>
    <w:tmpl w:val="0A04847A"/>
    <w:lvl w:ilvl="0" w:tplc="DF44CA5E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C67FF3"/>
    <w:multiLevelType w:val="hybridMultilevel"/>
    <w:tmpl w:val="B3B83F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72"/>
    <w:rsid w:val="001450E9"/>
    <w:rsid w:val="00297C23"/>
    <w:rsid w:val="00423724"/>
    <w:rsid w:val="004A7AC0"/>
    <w:rsid w:val="005220E5"/>
    <w:rsid w:val="005A1574"/>
    <w:rsid w:val="005E709E"/>
    <w:rsid w:val="00642DC9"/>
    <w:rsid w:val="006D0124"/>
    <w:rsid w:val="007C456C"/>
    <w:rsid w:val="008B1C23"/>
    <w:rsid w:val="008F7AF5"/>
    <w:rsid w:val="00947100"/>
    <w:rsid w:val="00B61F72"/>
    <w:rsid w:val="00BE5A8F"/>
    <w:rsid w:val="00D67496"/>
    <w:rsid w:val="00E74E90"/>
    <w:rsid w:val="00E8720D"/>
    <w:rsid w:val="00EB7FBD"/>
    <w:rsid w:val="00F8575D"/>
    <w:rsid w:val="00F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555E"/>
  <w15:chartTrackingRefBased/>
  <w15:docId w15:val="{ACE6ADE1-A504-4161-A294-AE7F329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00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E74E9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7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丽</dc:creator>
  <cp:keywords/>
  <dc:description/>
  <cp:lastModifiedBy>曲 亮</cp:lastModifiedBy>
  <cp:revision>6</cp:revision>
  <dcterms:created xsi:type="dcterms:W3CDTF">2020-09-11T01:19:00Z</dcterms:created>
  <dcterms:modified xsi:type="dcterms:W3CDTF">2020-09-14T03:01:00Z</dcterms:modified>
</cp:coreProperties>
</file>